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C6D90" w14:textId="77777777" w:rsidR="00BF7B09" w:rsidRDefault="00BF7B09" w:rsidP="00686D14">
      <w:pPr>
        <w:pStyle w:val="NoSpacing"/>
        <w:jc w:val="center"/>
        <w:rPr>
          <w:rFonts w:asciiTheme="minorHAnsi" w:eastAsiaTheme="minorHAnsi" w:hAnsiTheme="minorHAnsi" w:cstheme="minorBidi"/>
          <w:b/>
          <w:lang w:val="lt-LT" w:bidi="lt-LT"/>
        </w:rPr>
      </w:pPr>
      <w:bookmarkStart w:id="0" w:name="_Hlk61538325"/>
    </w:p>
    <w:p w14:paraId="128F85FA" w14:textId="77777777" w:rsidR="00BF7B09" w:rsidRDefault="00BF7B09" w:rsidP="00686D14">
      <w:pPr>
        <w:pStyle w:val="NoSpacing"/>
        <w:jc w:val="center"/>
        <w:rPr>
          <w:rFonts w:asciiTheme="minorHAnsi" w:eastAsiaTheme="minorHAnsi" w:hAnsiTheme="minorHAnsi" w:cstheme="minorBidi"/>
          <w:b/>
          <w:lang w:val="lt-LT" w:bidi="lt-LT"/>
        </w:rPr>
      </w:pPr>
    </w:p>
    <w:p w14:paraId="4CFA5EAF" w14:textId="0CA434F0" w:rsidR="00286462" w:rsidRPr="00267DB9" w:rsidRDefault="00286462" w:rsidP="00686D14">
      <w:pPr>
        <w:pStyle w:val="NoSpacing"/>
        <w:jc w:val="center"/>
        <w:rPr>
          <w:rFonts w:asciiTheme="minorHAnsi" w:eastAsiaTheme="minorHAnsi" w:hAnsiTheme="minorHAnsi" w:cstheme="minorBidi"/>
          <w:b/>
          <w:bCs/>
          <w:lang w:val="lv-LV" w:eastAsia="en-US"/>
        </w:rPr>
      </w:pPr>
      <w:r w:rsidRPr="00267DB9">
        <w:rPr>
          <w:rFonts w:asciiTheme="minorHAnsi" w:eastAsiaTheme="minorHAnsi" w:hAnsiTheme="minorHAnsi" w:cstheme="minorBidi"/>
          <w:b/>
          <w:lang w:val="lt-LT" w:bidi="lt-LT"/>
        </w:rPr>
        <w:t>Sveikatos priežiūros specialistų asmens duomenų apsaugos politika – V1/L</w:t>
      </w:r>
      <w:r w:rsidR="00686D14">
        <w:rPr>
          <w:rFonts w:asciiTheme="minorHAnsi" w:eastAsiaTheme="minorHAnsi" w:hAnsiTheme="minorHAnsi" w:cstheme="minorBidi"/>
          <w:b/>
          <w:lang w:val="lt-LT" w:bidi="lt-LT"/>
        </w:rPr>
        <w:t>T</w:t>
      </w:r>
    </w:p>
    <w:p w14:paraId="31D7C9A0" w14:textId="77777777" w:rsidR="00286462" w:rsidRDefault="00286462" w:rsidP="00686D14">
      <w:pPr>
        <w:pStyle w:val="NoSpacing"/>
        <w:jc w:val="both"/>
        <w:rPr>
          <w:rFonts w:asciiTheme="minorHAnsi" w:eastAsiaTheme="minorHAnsi" w:hAnsiTheme="minorHAnsi" w:cstheme="minorBidi"/>
          <w:b/>
          <w:bCs/>
          <w:i/>
          <w:iCs/>
          <w:color w:val="FF0000"/>
          <w:lang w:val="lv-LV" w:eastAsia="en-US"/>
        </w:rPr>
      </w:pPr>
    </w:p>
    <w:p w14:paraId="1B7AF284" w14:textId="5261C876" w:rsidR="006210F4" w:rsidRPr="006210F4" w:rsidRDefault="006210F4" w:rsidP="00686D14">
      <w:pPr>
        <w:pStyle w:val="NoSpacing"/>
        <w:jc w:val="both"/>
        <w:rPr>
          <w:lang w:val="lv-LV"/>
        </w:rPr>
      </w:pPr>
      <w:r w:rsidRPr="006210F4">
        <w:rPr>
          <w:lang w:val="lt-LT" w:bidi="lt-LT"/>
        </w:rPr>
        <w:t>Ši privatumo politika apima informaciją apie tai, kaip „Olainfarm“ tvarko sveikatos priežiūros specialistų asmens duomenis. Šios privatumo politikos tikslas yra informuoti sveikatos priežiūros specialistus apie jų teisę į asmens duomenų apsaugą.</w:t>
      </w:r>
    </w:p>
    <w:p w14:paraId="7540D79D" w14:textId="77777777" w:rsidR="00686D14" w:rsidRDefault="00686D14" w:rsidP="00686D14">
      <w:pPr>
        <w:spacing w:after="0" w:line="240" w:lineRule="auto"/>
        <w:jc w:val="both"/>
        <w:rPr>
          <w:rFonts w:ascii="Calibri" w:eastAsia="Times New Roman" w:hAnsi="Calibri" w:cs="Times New Roman"/>
          <w:b/>
          <w:lang w:val="lt-LT" w:bidi="lt-LT"/>
        </w:rPr>
      </w:pPr>
    </w:p>
    <w:p w14:paraId="2C31BC57" w14:textId="7BD47C73" w:rsidR="00686D14" w:rsidRDefault="004F53A2" w:rsidP="00686D14">
      <w:pPr>
        <w:spacing w:after="0" w:line="240" w:lineRule="auto"/>
        <w:jc w:val="both"/>
        <w:rPr>
          <w:rFonts w:ascii="Calibri" w:eastAsia="Times New Roman" w:hAnsi="Calibri" w:cs="Times New Roman"/>
          <w:lang w:val="lt-LT" w:bidi="lt-LT"/>
        </w:rPr>
      </w:pPr>
      <w:r w:rsidRPr="004F53A2">
        <w:rPr>
          <w:rFonts w:ascii="Calibri" w:eastAsia="Times New Roman" w:hAnsi="Calibri" w:cs="Times New Roman"/>
          <w:b/>
          <w:lang w:val="lt-LT" w:bidi="lt-LT"/>
        </w:rPr>
        <w:t xml:space="preserve">DUOMENŲ VALDYTOJAS:  </w:t>
      </w:r>
      <w:r w:rsidRPr="004F53A2">
        <w:rPr>
          <w:rFonts w:ascii="Calibri" w:eastAsia="Times New Roman" w:hAnsi="Calibri" w:cs="Times New Roman"/>
          <w:lang w:val="lt-LT" w:bidi="lt-LT"/>
        </w:rPr>
        <w:t xml:space="preserve">bendrovė „Olainfarm“ – vaistų ir cheminių farmacinių preparatų gamintoja, registruota Latvijoje norminiuose aktuose nustatyta tvarka, registracijos numeris 40003007246, pavadinimas – </w:t>
      </w:r>
      <w:r w:rsidR="00686D14">
        <w:rPr>
          <w:rFonts w:ascii="Calibri" w:eastAsia="Times New Roman" w:hAnsi="Calibri" w:cs="Times New Roman"/>
          <w:lang w:val="lt-LT" w:bidi="lt-LT"/>
        </w:rPr>
        <w:t>akciju sabiedrība</w:t>
      </w:r>
      <w:r w:rsidRPr="004F53A2">
        <w:rPr>
          <w:rFonts w:ascii="Calibri" w:eastAsia="Times New Roman" w:hAnsi="Calibri" w:cs="Times New Roman"/>
          <w:lang w:val="lt-LT" w:bidi="lt-LT"/>
        </w:rPr>
        <w:t xml:space="preserve"> „Olainfarm“.</w:t>
      </w:r>
    </w:p>
    <w:p w14:paraId="3B9B6963" w14:textId="77777777" w:rsidR="00686D14" w:rsidRDefault="00686D14" w:rsidP="00686D14">
      <w:pPr>
        <w:spacing w:after="0" w:line="240" w:lineRule="auto"/>
        <w:jc w:val="both"/>
        <w:rPr>
          <w:b/>
          <w:lang w:val="lt-LT" w:bidi="lt-LT"/>
        </w:rPr>
      </w:pPr>
    </w:p>
    <w:p w14:paraId="56DF042E" w14:textId="539CA60F" w:rsidR="00637F75" w:rsidRPr="00637F75" w:rsidRDefault="00637F75" w:rsidP="00686D14">
      <w:pPr>
        <w:spacing w:after="0" w:line="240" w:lineRule="auto"/>
        <w:jc w:val="both"/>
      </w:pPr>
      <w:r w:rsidRPr="00637F75">
        <w:rPr>
          <w:b/>
          <w:lang w:val="lt-LT" w:bidi="lt-LT"/>
        </w:rPr>
        <w:t>SVEIKATOS PRIEŽIŪROS SPECIALISTŲ ASMENS DUOMENYS:</w:t>
      </w:r>
      <w:r w:rsidRPr="00637F75">
        <w:rPr>
          <w:lang w:val="lt-LT" w:bidi="lt-LT"/>
        </w:rPr>
        <w:t xml:space="preserve"> asmens duomenų apimtis priklauso nuo duomenų, kuriuos sveikatos priežiūros specialistas suteikia „Olainfarm“, apimties. Šie asmens duomenys galėtų apimti vardą, pavardę, specialybę, šalį, kurioje vykdoma profesinė veikla, darbo vietą, pareigas, el. pašto adresą, telefono numerį, adresą, kuriuo galėtų vykti tiesioginis susitikimas, informaciją apie bendravimą su „Olainfarm“. Kad teikiamos informacijos turinys būtų pritaikytas sveikatos priežiūros specialisto reikmėms (kad būtų galima pateikti kuo naudingesnę sveikatos priežiūros specialistui informaciją), gali būti naudojama informacija apie specialybę, darbo vietą, pareigas ir ankstesnę komunikaciją.</w:t>
      </w:r>
    </w:p>
    <w:p w14:paraId="7003DCE9" w14:textId="77777777" w:rsidR="00686D14" w:rsidRDefault="00686D14" w:rsidP="00686D14">
      <w:pPr>
        <w:spacing w:after="0" w:line="240" w:lineRule="auto"/>
        <w:jc w:val="both"/>
        <w:rPr>
          <w:b/>
          <w:lang w:val="lt-LT" w:bidi="lt-LT"/>
        </w:rPr>
      </w:pPr>
    </w:p>
    <w:p w14:paraId="3CF80E50" w14:textId="5426CFEF" w:rsidR="00D56E6A" w:rsidRPr="00D56E6A" w:rsidRDefault="00D56E6A" w:rsidP="00686D14">
      <w:pPr>
        <w:spacing w:after="0" w:line="240" w:lineRule="auto"/>
        <w:jc w:val="both"/>
      </w:pPr>
      <w:r w:rsidRPr="00C03283">
        <w:rPr>
          <w:b/>
          <w:lang w:val="lt-LT" w:bidi="lt-LT"/>
        </w:rPr>
        <w:t xml:space="preserve">PASKIRTIS: </w:t>
      </w:r>
      <w:r w:rsidRPr="00C03283">
        <w:rPr>
          <w:lang w:val="lt-LT" w:bidi="lt-LT"/>
        </w:rPr>
        <w:t>susisiekti su sveikatos priežiūros specialistu</w:t>
      </w:r>
      <w:r w:rsidRPr="00C03283">
        <w:rPr>
          <w:b/>
          <w:lang w:val="lt-LT" w:bidi="lt-LT"/>
        </w:rPr>
        <w:t xml:space="preserve"> </w:t>
      </w:r>
      <w:r w:rsidRPr="00C03283">
        <w:rPr>
          <w:lang w:val="lt-LT" w:bidi="lt-LT"/>
        </w:rPr>
        <w:t xml:space="preserve">(naudojant el. pašto adresą, telefono numerį, tiesiogiai apsilankant), siekiant informuoti apie:  </w:t>
      </w:r>
    </w:p>
    <w:p w14:paraId="1349F812" w14:textId="77777777" w:rsidR="00D56E6A" w:rsidRPr="00D56E6A" w:rsidRDefault="00D56E6A" w:rsidP="00686D14">
      <w:pPr>
        <w:spacing w:after="0" w:line="240" w:lineRule="auto"/>
        <w:ind w:left="426"/>
        <w:jc w:val="both"/>
      </w:pPr>
      <w:r w:rsidRPr="00D56E6A">
        <w:rPr>
          <w:lang w:val="lt-LT" w:bidi="lt-LT"/>
        </w:rPr>
        <w:t>–</w:t>
      </w:r>
      <w:r w:rsidRPr="00D56E6A">
        <w:rPr>
          <w:lang w:val="lt-LT" w:bidi="lt-LT"/>
        </w:rPr>
        <w:tab/>
        <w:t>„Olainfarm“ organizuojamus seminarus ir kitus renginius, skirtus sveikatos priežiūros specialistams;</w:t>
      </w:r>
    </w:p>
    <w:p w14:paraId="17BE7853" w14:textId="77777777" w:rsidR="00D56E6A" w:rsidRPr="00D56E6A" w:rsidRDefault="00D56E6A" w:rsidP="00686D14">
      <w:pPr>
        <w:spacing w:after="0" w:line="240" w:lineRule="auto"/>
        <w:ind w:left="709" w:hanging="283"/>
        <w:jc w:val="both"/>
      </w:pPr>
      <w:r w:rsidRPr="00D56E6A">
        <w:rPr>
          <w:lang w:val="lt-LT" w:bidi="lt-LT"/>
        </w:rPr>
        <w:t>–</w:t>
      </w:r>
      <w:r w:rsidRPr="00D56E6A">
        <w:rPr>
          <w:lang w:val="lt-LT" w:bidi="lt-LT"/>
        </w:rPr>
        <w:tab/>
        <w:t>„Olainfarm“ ir jos grupės įmonių preparatus (įskaitant šių preparatų vartojimą, pakuotes, dozes, pagalbines medžiagas, aprašo pakeitimus, naudojimo instrukcijas);</w:t>
      </w:r>
    </w:p>
    <w:p w14:paraId="011ABAF5" w14:textId="77777777" w:rsidR="00D56E6A" w:rsidRPr="00D56E6A" w:rsidRDefault="00D56E6A" w:rsidP="00686D14">
      <w:pPr>
        <w:spacing w:after="0" w:line="240" w:lineRule="auto"/>
        <w:ind w:left="426"/>
        <w:jc w:val="both"/>
      </w:pPr>
      <w:r w:rsidRPr="00D56E6A">
        <w:rPr>
          <w:lang w:val="lt-LT" w:bidi="lt-LT"/>
        </w:rPr>
        <w:t>–</w:t>
      </w:r>
      <w:r w:rsidRPr="00D56E6A">
        <w:rPr>
          <w:lang w:val="lt-LT" w:bidi="lt-LT"/>
        </w:rPr>
        <w:tab/>
        <w:t>mokslinius tyrimus, mokslinius atradimus, naujus metodus farmakologijos srityje;</w:t>
      </w:r>
    </w:p>
    <w:p w14:paraId="79830252" w14:textId="1DB9C512" w:rsidR="00D56E6A" w:rsidRPr="00D56E6A" w:rsidRDefault="00D56E6A" w:rsidP="00686D14">
      <w:pPr>
        <w:spacing w:after="0" w:line="240" w:lineRule="auto"/>
        <w:ind w:left="426"/>
        <w:jc w:val="both"/>
      </w:pPr>
      <w:r w:rsidRPr="00D56E6A">
        <w:rPr>
          <w:lang w:val="lt-LT" w:bidi="lt-LT"/>
        </w:rPr>
        <w:t>–</w:t>
      </w:r>
      <w:r w:rsidRPr="00D56E6A">
        <w:rPr>
          <w:lang w:val="lt-LT" w:bidi="lt-LT"/>
        </w:rPr>
        <w:tab/>
        <w:t>galimybes dalyvauti moksliniuose tyrimuose, pateikti specialisto atsiliepimą;</w:t>
      </w:r>
    </w:p>
    <w:p w14:paraId="6866609A" w14:textId="3526B74F" w:rsidR="00D56E6A" w:rsidRDefault="00D56E6A" w:rsidP="00686D14">
      <w:pPr>
        <w:spacing w:after="0" w:line="240" w:lineRule="auto"/>
        <w:ind w:left="426"/>
        <w:jc w:val="both"/>
      </w:pPr>
      <w:r w:rsidRPr="00D56E6A">
        <w:rPr>
          <w:lang w:val="lt-LT" w:bidi="lt-LT"/>
        </w:rPr>
        <w:t>–</w:t>
      </w:r>
      <w:r w:rsidRPr="00D56E6A">
        <w:rPr>
          <w:lang w:val="lt-LT" w:bidi="lt-LT"/>
        </w:rPr>
        <w:tab/>
        <w:t>teikti kitą informaciją apie „Olainfarm“ ir grupės įmonių aktualijas.</w:t>
      </w:r>
    </w:p>
    <w:p w14:paraId="0899F673" w14:textId="77777777" w:rsidR="00686D14" w:rsidRDefault="00686D14" w:rsidP="00686D14">
      <w:pPr>
        <w:shd w:val="clear" w:color="auto" w:fill="FFFFFF"/>
        <w:tabs>
          <w:tab w:val="left" w:pos="284"/>
        </w:tabs>
        <w:spacing w:after="0" w:line="240" w:lineRule="auto"/>
        <w:jc w:val="both"/>
        <w:rPr>
          <w:rFonts w:eastAsia="Times New Roman" w:cstheme="minorHAnsi"/>
          <w:b/>
          <w:lang w:val="lt-LT" w:bidi="lt-LT"/>
        </w:rPr>
      </w:pPr>
    </w:p>
    <w:p w14:paraId="52ADFF6B" w14:textId="5F3ED5B9" w:rsidR="0068318E" w:rsidRDefault="0068318E" w:rsidP="00686D14">
      <w:pPr>
        <w:shd w:val="clear" w:color="auto" w:fill="FFFFFF"/>
        <w:tabs>
          <w:tab w:val="left" w:pos="284"/>
        </w:tabs>
        <w:spacing w:after="0" w:line="240" w:lineRule="auto"/>
        <w:jc w:val="both"/>
        <w:rPr>
          <w:rFonts w:eastAsia="Times New Roman" w:cstheme="minorHAnsi"/>
        </w:rPr>
      </w:pPr>
      <w:r w:rsidRPr="0068318E">
        <w:rPr>
          <w:rFonts w:eastAsia="Times New Roman" w:cstheme="minorHAnsi"/>
          <w:b/>
          <w:lang w:val="lt-LT" w:bidi="lt-LT"/>
        </w:rPr>
        <w:t>ASMENS DUOMENŲ TVARKYMO PAGRINDAS:</w:t>
      </w:r>
      <w:r w:rsidRPr="0068318E">
        <w:rPr>
          <w:rFonts w:eastAsia="Times New Roman" w:cstheme="minorHAnsi"/>
          <w:lang w:val="lt-LT" w:bidi="lt-LT"/>
        </w:rPr>
        <w:t xml:space="preserve"> asmens duomenys tvarkomi vadovaujantis Bendruoju duomenų apsaugos reglamentu ir atsižvelgiant į suinteresuotumą teikti su „Olainfarm“ susijusią ir sveikatos priežiūros specialistams naudingą informaciją. Todėl teisinis asmens duomenų tvarkymo pagrindas yra sveikatos priežiūros specialisto sutikimas, sveikatos priežiūros specialisto prašymas</w:t>
      </w:r>
      <w:r w:rsidR="003E5369">
        <w:rPr>
          <w:rFonts w:eastAsia="Times New Roman" w:cstheme="minorHAnsi"/>
          <w:color w:val="222222"/>
          <w:lang w:val="lt-LT" w:bidi="lt-LT"/>
        </w:rPr>
        <w:t>.</w:t>
      </w:r>
    </w:p>
    <w:p w14:paraId="59A342CC" w14:textId="77777777" w:rsidR="00686D14" w:rsidRDefault="00686D14" w:rsidP="00686D14">
      <w:pPr>
        <w:pStyle w:val="ListParagraph"/>
        <w:shd w:val="clear" w:color="auto" w:fill="FFFFFF"/>
        <w:tabs>
          <w:tab w:val="left" w:pos="284"/>
        </w:tabs>
        <w:spacing w:after="0" w:line="240" w:lineRule="auto"/>
        <w:ind w:left="0"/>
        <w:jc w:val="both"/>
        <w:rPr>
          <w:rFonts w:eastAsia="Times New Roman" w:cstheme="minorHAnsi"/>
          <w:b/>
          <w:color w:val="222222"/>
          <w:sz w:val="21"/>
          <w:szCs w:val="21"/>
          <w:lang w:val="lt-LT" w:bidi="lt-LT"/>
        </w:rPr>
      </w:pPr>
    </w:p>
    <w:p w14:paraId="583C7F03" w14:textId="15903DE5" w:rsidR="00A7517B" w:rsidRPr="0091186E" w:rsidRDefault="00A7517B" w:rsidP="00686D14">
      <w:pPr>
        <w:pStyle w:val="ListParagraph"/>
        <w:shd w:val="clear" w:color="auto" w:fill="FFFFFF"/>
        <w:tabs>
          <w:tab w:val="left" w:pos="284"/>
        </w:tabs>
        <w:spacing w:after="0" w:line="240" w:lineRule="auto"/>
        <w:ind w:left="0"/>
        <w:jc w:val="both"/>
        <w:rPr>
          <w:rFonts w:eastAsia="Times New Roman" w:cstheme="minorHAnsi"/>
          <w:color w:val="222222"/>
          <w:sz w:val="21"/>
          <w:szCs w:val="21"/>
        </w:rPr>
      </w:pPr>
      <w:r w:rsidRPr="0091186E">
        <w:rPr>
          <w:rFonts w:eastAsia="Times New Roman" w:cstheme="minorHAnsi"/>
          <w:b/>
          <w:color w:val="222222"/>
          <w:sz w:val="21"/>
          <w:szCs w:val="21"/>
          <w:lang w:val="lt-LT" w:bidi="lt-LT"/>
        </w:rPr>
        <w:t xml:space="preserve">ASMENS DUOMENŲ TVARKYMO TRUKMĖ: </w:t>
      </w:r>
      <w:r w:rsidRPr="0091186E">
        <w:rPr>
          <w:rFonts w:eastAsia="Times New Roman" w:cstheme="minorHAnsi"/>
          <w:color w:val="222222"/>
          <w:sz w:val="21"/>
          <w:szCs w:val="21"/>
          <w:lang w:val="lt-LT" w:bidi="lt-LT"/>
        </w:rPr>
        <w:t xml:space="preserve">„Olainfarm“ tvarko asmens duomenis iki tol, kol sveikatos priežiūros specialistas atšaukia savo sutikimą, nurodo, kad į jį nebesikreiptų, arba paprašo nutraukti asmens duomenų tvarkymą ar ištrinti (sunaikinti) tvarkomus asmens duomenis, su sąlyga, kad nėra kito asmens duomenų tvarkymo tikslo ir teisinio pagrindo. Pavyzdžiui, jeigu sveikatos priežiūros specialistas atšaukia savo sutikimą, „Olainfarm“, remdamasi teisėtu interesu, saugos asmens duomenis iki 5 metų po sutikimo atšaukimo, siekdama užtikrinti, kad sveikatos priežiūros specialistui nebebūtų siunčiamas prašymas duoti sutikimą. </w:t>
      </w:r>
    </w:p>
    <w:p w14:paraId="12D04C4E" w14:textId="77777777" w:rsidR="00686D14" w:rsidRDefault="00686D14" w:rsidP="00686D14">
      <w:pPr>
        <w:shd w:val="clear" w:color="auto" w:fill="FFFFFF"/>
        <w:tabs>
          <w:tab w:val="left" w:pos="284"/>
        </w:tabs>
        <w:spacing w:after="0" w:line="240" w:lineRule="auto"/>
        <w:jc w:val="both"/>
        <w:rPr>
          <w:rFonts w:eastAsia="Times New Roman" w:cstheme="minorHAnsi"/>
          <w:b/>
          <w:color w:val="222222"/>
          <w:lang w:val="lt-LT" w:bidi="lt-LT"/>
        </w:rPr>
      </w:pPr>
    </w:p>
    <w:p w14:paraId="2F0582A3" w14:textId="67466652" w:rsidR="00905468" w:rsidRPr="00905468" w:rsidRDefault="00905468" w:rsidP="00686D14">
      <w:pPr>
        <w:shd w:val="clear" w:color="auto" w:fill="FFFFFF"/>
        <w:tabs>
          <w:tab w:val="left" w:pos="284"/>
        </w:tabs>
        <w:spacing w:after="0" w:line="240" w:lineRule="auto"/>
        <w:jc w:val="both"/>
        <w:rPr>
          <w:rFonts w:eastAsia="Times New Roman" w:cstheme="minorHAnsi"/>
          <w:color w:val="222222"/>
        </w:rPr>
      </w:pPr>
      <w:r w:rsidRPr="00905468">
        <w:rPr>
          <w:rFonts w:eastAsia="Times New Roman" w:cstheme="minorHAnsi"/>
          <w:b/>
          <w:color w:val="222222"/>
          <w:lang w:val="lt-LT" w:bidi="lt-LT"/>
        </w:rPr>
        <w:t>ASMENS DUOMENŲ GAVĖJAI:</w:t>
      </w:r>
      <w:r w:rsidRPr="00905468">
        <w:rPr>
          <w:rFonts w:eastAsia="Times New Roman" w:cstheme="minorHAnsi"/>
          <w:color w:val="222222"/>
          <w:lang w:val="lt-LT" w:bidi="lt-LT"/>
        </w:rPr>
        <w:t xml:space="preserve"> „Olainfarm“ turi teisę perduoti asmens duomenis duomenų tvarkytojui – tai ne trečioji šalis, o komercinę veiklą vykdanti įmonė, kuri tvarko asmens duomenis „Olainfarm“ vardu pagal „Olainfarm“ pateiktus nurodymus. Pavyzdžiui, „Olainfarm“ gali pasitelkti duomenų tvarkytoją, kad užtikrintų asmens duomenų techninį išsaugojimą ir valdymą. „Olainfarm“ gali persiųsti asmens duomenis duomenų tvarkytojui, kuris gali būti įsikūręs Europos Sąjungoje arba už jos ribų, šalyje, kurios jurisdikcija neužtikrina tokių pat asmens duomenų apsaugos standartų, kokie taikomi sveikatos priežiūros specialisto šalyje arba Europos Sąjungoje. Toks asmens duomenų persiuntimas visada vykdomas laikantis galiojančių įstatymų, Bendrojo duomenų apsaugos reglamento, taikant atitinkamas apsaugos priemones, pavyzdžiui, sudarant sutartį, atitinkančią Europos Komisijos patvirtintus standartinius duomenų apsaugos reikalavimus.</w:t>
      </w:r>
    </w:p>
    <w:p w14:paraId="55F9A25C" w14:textId="77777777" w:rsidR="00686D14" w:rsidRDefault="00686D14" w:rsidP="00686D14">
      <w:pPr>
        <w:pStyle w:val="ListParagraph"/>
        <w:shd w:val="clear" w:color="auto" w:fill="FFFFFF"/>
        <w:tabs>
          <w:tab w:val="left" w:pos="284"/>
        </w:tabs>
        <w:spacing w:after="0" w:line="240" w:lineRule="auto"/>
        <w:ind w:left="0"/>
        <w:jc w:val="both"/>
        <w:rPr>
          <w:rFonts w:eastAsia="Times New Roman" w:cstheme="minorHAnsi"/>
          <w:b/>
          <w:color w:val="222222"/>
          <w:sz w:val="21"/>
          <w:szCs w:val="21"/>
          <w:lang w:val="lt-LT" w:bidi="lt-LT"/>
        </w:rPr>
      </w:pPr>
    </w:p>
    <w:p w14:paraId="47F1E2DF" w14:textId="5C0C111E" w:rsidR="002C539C" w:rsidRDefault="002C539C" w:rsidP="00686D14">
      <w:pPr>
        <w:pStyle w:val="ListParagraph"/>
        <w:shd w:val="clear" w:color="auto" w:fill="FFFFFF"/>
        <w:tabs>
          <w:tab w:val="left" w:pos="284"/>
        </w:tabs>
        <w:spacing w:after="0" w:line="240" w:lineRule="auto"/>
        <w:ind w:left="0"/>
        <w:jc w:val="both"/>
        <w:rPr>
          <w:rFonts w:eastAsia="Times New Roman" w:cstheme="minorHAnsi"/>
          <w:color w:val="222222"/>
          <w:sz w:val="21"/>
          <w:szCs w:val="21"/>
        </w:rPr>
      </w:pPr>
      <w:r w:rsidRPr="002C539C">
        <w:rPr>
          <w:rFonts w:eastAsia="Times New Roman" w:cstheme="minorHAnsi"/>
          <w:b/>
          <w:color w:val="222222"/>
          <w:sz w:val="21"/>
          <w:szCs w:val="21"/>
          <w:lang w:val="lt-LT" w:bidi="lt-LT"/>
        </w:rPr>
        <w:t xml:space="preserve">TEISĖS: </w:t>
      </w:r>
      <w:r w:rsidRPr="002C539C">
        <w:rPr>
          <w:rFonts w:eastAsia="Times New Roman" w:cstheme="minorHAnsi"/>
          <w:color w:val="222222"/>
          <w:sz w:val="21"/>
          <w:szCs w:val="21"/>
          <w:lang w:val="lt-LT" w:bidi="lt-LT"/>
        </w:rPr>
        <w:t xml:space="preserve">sveikatos priežiūros specialistas (duomenų subjektas) turi teisę atšaukti sutikimą ir prašyti nutraukti bendravimą. Sveikatos priežiūros specialistas turi teisę prašyti „Olainfarm“ papildomos informacijos apie asmens duomenų tvarkymą, prašyti suteikti prieigą prie asmens duomenų, juos keisti, ištrinti arba apriboti jų tvarkymą, nesutikti, kad duomenys būtų tvarkomi, taip pat naudotis teise prašyti duomenis perkelti. Duomenų subjektas turi teisę pateikti skundą Latvijos asmens duomenų apsaugos priežiūros tarnybai – Valstybinei duomenų inspekcijai, Elijas iela 17, LV-1011 Ryga, Latvija, tel. + 371 67 22 31 31, el. pašto adresas: </w:t>
      </w:r>
      <w:hyperlink r:id="rId5" w:history="1">
        <w:r w:rsidRPr="00A93C1B">
          <w:rPr>
            <w:rStyle w:val="Hyperlink"/>
            <w:rFonts w:eastAsia="Times New Roman" w:cstheme="minorHAnsi"/>
            <w:sz w:val="21"/>
            <w:szCs w:val="21"/>
            <w:lang w:val="lt-LT" w:bidi="lt-LT"/>
          </w:rPr>
          <w:t>info@dvi.gov.lv</w:t>
        </w:r>
      </w:hyperlink>
      <w:r w:rsidRPr="002C539C">
        <w:rPr>
          <w:rFonts w:eastAsia="Times New Roman" w:cstheme="minorHAnsi"/>
          <w:color w:val="222222"/>
          <w:sz w:val="21"/>
          <w:szCs w:val="21"/>
          <w:lang w:val="lt-LT" w:bidi="lt-LT"/>
        </w:rPr>
        <w:t>.</w:t>
      </w:r>
    </w:p>
    <w:p w14:paraId="14901981" w14:textId="77777777" w:rsidR="00686D14" w:rsidRDefault="00686D14" w:rsidP="00686D14">
      <w:pPr>
        <w:pStyle w:val="ListParagraph"/>
        <w:shd w:val="clear" w:color="auto" w:fill="FFFFFF"/>
        <w:tabs>
          <w:tab w:val="left" w:pos="284"/>
        </w:tabs>
        <w:spacing w:after="0" w:line="240" w:lineRule="auto"/>
        <w:ind w:left="0"/>
        <w:jc w:val="both"/>
        <w:rPr>
          <w:rFonts w:eastAsia="Times New Roman" w:cstheme="minorHAnsi"/>
          <w:b/>
          <w:color w:val="222222"/>
          <w:sz w:val="21"/>
          <w:szCs w:val="21"/>
          <w:lang w:val="lt-LT" w:bidi="lt-LT"/>
        </w:rPr>
      </w:pPr>
    </w:p>
    <w:p w14:paraId="7854A0CB" w14:textId="64D683ED" w:rsidR="00502B67" w:rsidRPr="00893DF1" w:rsidRDefault="00502B67" w:rsidP="00686D14">
      <w:pPr>
        <w:pStyle w:val="ListParagraph"/>
        <w:shd w:val="clear" w:color="auto" w:fill="FFFFFF"/>
        <w:tabs>
          <w:tab w:val="left" w:pos="284"/>
        </w:tabs>
        <w:spacing w:after="0" w:line="240" w:lineRule="auto"/>
        <w:ind w:left="0"/>
        <w:jc w:val="both"/>
        <w:rPr>
          <w:rFonts w:eastAsia="Times New Roman" w:cstheme="minorHAnsi"/>
          <w:color w:val="222222"/>
          <w:sz w:val="21"/>
          <w:szCs w:val="21"/>
          <w:lang w:val="en-GB"/>
        </w:rPr>
      </w:pPr>
      <w:r>
        <w:rPr>
          <w:rFonts w:eastAsia="Times New Roman" w:cstheme="minorHAnsi"/>
          <w:b/>
          <w:color w:val="222222"/>
          <w:sz w:val="21"/>
          <w:szCs w:val="21"/>
          <w:lang w:val="lt-LT" w:bidi="lt-LT"/>
        </w:rPr>
        <w:t>KONTAKTAI: duomenų valdytojo kontaktinė informacija asmens duomenų apsaugos klausimais:</w:t>
      </w:r>
      <w:r>
        <w:rPr>
          <w:rFonts w:eastAsia="Times New Roman" w:cstheme="minorHAnsi"/>
          <w:color w:val="222222"/>
          <w:sz w:val="21"/>
          <w:szCs w:val="21"/>
          <w:lang w:val="lt-LT" w:bidi="lt-LT"/>
        </w:rPr>
        <w:t xml:space="preserve"> adresas: Rūpnīcu iela 5, </w:t>
      </w:r>
      <w:r w:rsidR="00686D14">
        <w:rPr>
          <w:rFonts w:eastAsia="Times New Roman" w:cstheme="minorHAnsi"/>
          <w:color w:val="222222"/>
          <w:sz w:val="21"/>
          <w:szCs w:val="21"/>
          <w:lang w:val="lt-LT" w:bidi="lt-LT"/>
        </w:rPr>
        <w:t>Olaine</w:t>
      </w:r>
      <w:r>
        <w:rPr>
          <w:rFonts w:eastAsia="Times New Roman" w:cstheme="minorHAnsi"/>
          <w:color w:val="222222"/>
          <w:sz w:val="21"/>
          <w:szCs w:val="21"/>
          <w:lang w:val="lt-LT" w:bidi="lt-LT"/>
        </w:rPr>
        <w:t xml:space="preserve">, </w:t>
      </w:r>
      <w:r w:rsidR="00686D14">
        <w:rPr>
          <w:rFonts w:eastAsia="Times New Roman" w:cstheme="minorHAnsi"/>
          <w:color w:val="222222"/>
          <w:sz w:val="21"/>
          <w:szCs w:val="21"/>
          <w:lang w:val="lt-LT" w:bidi="lt-LT"/>
        </w:rPr>
        <w:t xml:space="preserve">Olainas novads, </w:t>
      </w:r>
      <w:r>
        <w:rPr>
          <w:rFonts w:eastAsia="Times New Roman" w:cstheme="minorHAnsi"/>
          <w:color w:val="222222"/>
          <w:sz w:val="21"/>
          <w:szCs w:val="21"/>
          <w:lang w:val="lt-LT" w:bidi="lt-LT"/>
        </w:rPr>
        <w:t>LV-2114, Latvija; el. pašto adresas:</w:t>
      </w:r>
      <w:hyperlink r:id="rId6" w:history="1">
        <w:r w:rsidRPr="00AB21B7">
          <w:rPr>
            <w:rFonts w:eastAsia="Times New Roman" w:cstheme="minorHAnsi"/>
            <w:color w:val="222222"/>
            <w:sz w:val="21"/>
            <w:szCs w:val="21"/>
            <w:lang w:val="lt-LT" w:bidi="lt-LT"/>
          </w:rPr>
          <w:t>dataprotection@olainfarm.com</w:t>
        </w:r>
      </w:hyperlink>
      <w:r>
        <w:rPr>
          <w:rFonts w:eastAsia="Times New Roman" w:cstheme="minorHAnsi"/>
          <w:color w:val="222222"/>
          <w:sz w:val="21"/>
          <w:szCs w:val="21"/>
          <w:lang w:val="lt-LT" w:bidi="lt-LT"/>
        </w:rPr>
        <w:t xml:space="preserve">; tel. </w:t>
      </w:r>
      <w:r w:rsidR="00686D14" w:rsidRPr="00686D14">
        <w:rPr>
          <w:rFonts w:eastAsia="Times New Roman" w:cstheme="minorHAnsi"/>
          <w:color w:val="222222"/>
          <w:sz w:val="21"/>
          <w:szCs w:val="21"/>
          <w:lang w:val="lt-LT" w:bidi="lt-LT"/>
        </w:rPr>
        <w:t>+370 63846214</w:t>
      </w:r>
      <w:r>
        <w:rPr>
          <w:rFonts w:eastAsia="Times New Roman" w:cstheme="minorHAnsi"/>
          <w:color w:val="222222"/>
          <w:sz w:val="21"/>
          <w:szCs w:val="21"/>
          <w:lang w:val="lt-LT" w:bidi="lt-LT"/>
        </w:rPr>
        <w:t>. Tuo atveju, jeigu sveikatos priežiūros specialistas nori pasinaudoti duomenų subjekto teisėmis arba kyla klausimų dėl šios privatumo politikos ir „Olainfarm“ vykdomo asmens duomenų tvarkymo, „Olainfarm“ siūlo susisiekti naudojantis minėtomis ryšio priemonėmis.</w:t>
      </w:r>
    </w:p>
    <w:bookmarkEnd w:id="0"/>
    <w:p w14:paraId="1A3EFD7F" w14:textId="77777777" w:rsidR="002C539C" w:rsidRDefault="002C539C" w:rsidP="00686D14">
      <w:pPr>
        <w:shd w:val="clear" w:color="auto" w:fill="FFFFFF"/>
        <w:tabs>
          <w:tab w:val="left" w:pos="284"/>
        </w:tabs>
        <w:spacing w:after="0" w:line="240" w:lineRule="auto"/>
        <w:jc w:val="both"/>
        <w:rPr>
          <w:rFonts w:eastAsia="Times New Roman" w:cstheme="minorHAnsi"/>
          <w:b/>
          <w:bCs/>
          <w:color w:val="222222"/>
          <w:lang w:val="en-GB"/>
        </w:rPr>
      </w:pPr>
    </w:p>
    <w:sectPr w:rsidR="002C539C" w:rsidSect="00686D14">
      <w:pgSz w:w="12240" w:h="15840"/>
      <w:pgMar w:top="993" w:right="758"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0BB3"/>
    <w:multiLevelType w:val="hybridMultilevel"/>
    <w:tmpl w:val="27484914"/>
    <w:lvl w:ilvl="0" w:tplc="D5F4B0B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B341BA"/>
    <w:multiLevelType w:val="hybridMultilevel"/>
    <w:tmpl w:val="7D5A8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312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715557"/>
    <w:multiLevelType w:val="hybridMultilevel"/>
    <w:tmpl w:val="36466DEE"/>
    <w:lvl w:ilvl="0" w:tplc="A7C23CE4">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BC"/>
    <w:rsid w:val="0005763A"/>
    <w:rsid w:val="00057951"/>
    <w:rsid w:val="0006044B"/>
    <w:rsid w:val="00065DF4"/>
    <w:rsid w:val="000826A9"/>
    <w:rsid w:val="000B3A04"/>
    <w:rsid w:val="000E74F5"/>
    <w:rsid w:val="00170D01"/>
    <w:rsid w:val="00192A92"/>
    <w:rsid w:val="00193265"/>
    <w:rsid w:val="001D055A"/>
    <w:rsid w:val="001D207C"/>
    <w:rsid w:val="00200223"/>
    <w:rsid w:val="00201125"/>
    <w:rsid w:val="002103CE"/>
    <w:rsid w:val="00234146"/>
    <w:rsid w:val="00267DB9"/>
    <w:rsid w:val="00286462"/>
    <w:rsid w:val="002A597A"/>
    <w:rsid w:val="002A6DDB"/>
    <w:rsid w:val="002B4DEC"/>
    <w:rsid w:val="002B5AB8"/>
    <w:rsid w:val="002C539C"/>
    <w:rsid w:val="002C5FD0"/>
    <w:rsid w:val="002D34C9"/>
    <w:rsid w:val="002D5B41"/>
    <w:rsid w:val="0035249F"/>
    <w:rsid w:val="00372692"/>
    <w:rsid w:val="003A39E5"/>
    <w:rsid w:val="003B5ECD"/>
    <w:rsid w:val="003C5B52"/>
    <w:rsid w:val="003E5369"/>
    <w:rsid w:val="004001A0"/>
    <w:rsid w:val="00434859"/>
    <w:rsid w:val="004377BC"/>
    <w:rsid w:val="00444D85"/>
    <w:rsid w:val="00461636"/>
    <w:rsid w:val="004E51E7"/>
    <w:rsid w:val="004F53A2"/>
    <w:rsid w:val="00502B67"/>
    <w:rsid w:val="00527E39"/>
    <w:rsid w:val="0053239B"/>
    <w:rsid w:val="005802AD"/>
    <w:rsid w:val="005A1BDB"/>
    <w:rsid w:val="006210F4"/>
    <w:rsid w:val="00637F75"/>
    <w:rsid w:val="006713A2"/>
    <w:rsid w:val="0068318E"/>
    <w:rsid w:val="00686D14"/>
    <w:rsid w:val="006A3533"/>
    <w:rsid w:val="00735CA9"/>
    <w:rsid w:val="00763FD4"/>
    <w:rsid w:val="007A31D3"/>
    <w:rsid w:val="007A7E5B"/>
    <w:rsid w:val="007D319B"/>
    <w:rsid w:val="0083361D"/>
    <w:rsid w:val="00893DF1"/>
    <w:rsid w:val="008B420E"/>
    <w:rsid w:val="008F7C30"/>
    <w:rsid w:val="00905468"/>
    <w:rsid w:val="00910C42"/>
    <w:rsid w:val="009228D7"/>
    <w:rsid w:val="00996440"/>
    <w:rsid w:val="009A7446"/>
    <w:rsid w:val="009C05E6"/>
    <w:rsid w:val="009C6262"/>
    <w:rsid w:val="00A04C79"/>
    <w:rsid w:val="00A22F7E"/>
    <w:rsid w:val="00A65FC3"/>
    <w:rsid w:val="00A7517B"/>
    <w:rsid w:val="00AA54EE"/>
    <w:rsid w:val="00AC2307"/>
    <w:rsid w:val="00AE0977"/>
    <w:rsid w:val="00AE364F"/>
    <w:rsid w:val="00AE476A"/>
    <w:rsid w:val="00B32901"/>
    <w:rsid w:val="00B5372F"/>
    <w:rsid w:val="00B96BC8"/>
    <w:rsid w:val="00BE1655"/>
    <w:rsid w:val="00BF216A"/>
    <w:rsid w:val="00BF7B09"/>
    <w:rsid w:val="00C03283"/>
    <w:rsid w:val="00C50E9B"/>
    <w:rsid w:val="00C91F82"/>
    <w:rsid w:val="00C9287D"/>
    <w:rsid w:val="00C94CB1"/>
    <w:rsid w:val="00CB23C6"/>
    <w:rsid w:val="00CF3100"/>
    <w:rsid w:val="00CF6438"/>
    <w:rsid w:val="00D10751"/>
    <w:rsid w:val="00D1560B"/>
    <w:rsid w:val="00D27483"/>
    <w:rsid w:val="00D3658A"/>
    <w:rsid w:val="00D56E6A"/>
    <w:rsid w:val="00D70472"/>
    <w:rsid w:val="00DC72F3"/>
    <w:rsid w:val="00DE424A"/>
    <w:rsid w:val="00E117E0"/>
    <w:rsid w:val="00E214EA"/>
    <w:rsid w:val="00E35643"/>
    <w:rsid w:val="00E42135"/>
    <w:rsid w:val="00E44929"/>
    <w:rsid w:val="00EB057B"/>
    <w:rsid w:val="00EB0BD2"/>
    <w:rsid w:val="00EC2385"/>
    <w:rsid w:val="00EE56B9"/>
    <w:rsid w:val="00F0672E"/>
    <w:rsid w:val="00FA16E2"/>
    <w:rsid w:val="00FC04A6"/>
    <w:rsid w:val="00FC344C"/>
    <w:rsid w:val="00FD51A3"/>
    <w:rsid w:val="00FE1B70"/>
    <w:rsid w:val="00FE6E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80DB"/>
  <w15:chartTrackingRefBased/>
  <w15:docId w15:val="{08613C19-A93C-4EBD-9747-0D88FA9C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7BC"/>
    <w:rPr>
      <w:color w:val="0563C1" w:themeColor="hyperlink"/>
      <w:u w:val="single"/>
    </w:rPr>
  </w:style>
  <w:style w:type="character" w:styleId="UnresolvedMention">
    <w:name w:val="Unresolved Mention"/>
    <w:basedOn w:val="DefaultParagraphFont"/>
    <w:uiPriority w:val="99"/>
    <w:semiHidden/>
    <w:unhideWhenUsed/>
    <w:rsid w:val="004377BC"/>
    <w:rPr>
      <w:color w:val="605E5C"/>
      <w:shd w:val="clear" w:color="auto" w:fill="E1DFDD"/>
    </w:rPr>
  </w:style>
  <w:style w:type="table" w:styleId="TableGrid">
    <w:name w:val="Table Grid"/>
    <w:basedOn w:val="TableNormal"/>
    <w:uiPriority w:val="39"/>
    <w:rsid w:val="00E3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DEC"/>
    <w:pPr>
      <w:ind w:left="720"/>
      <w:contextualSpacing/>
    </w:pPr>
  </w:style>
  <w:style w:type="character" w:styleId="CommentReference">
    <w:name w:val="annotation reference"/>
    <w:basedOn w:val="DefaultParagraphFont"/>
    <w:uiPriority w:val="99"/>
    <w:semiHidden/>
    <w:unhideWhenUsed/>
    <w:rsid w:val="00372692"/>
    <w:rPr>
      <w:sz w:val="16"/>
      <w:szCs w:val="16"/>
    </w:rPr>
  </w:style>
  <w:style w:type="paragraph" w:styleId="CommentText">
    <w:name w:val="annotation text"/>
    <w:basedOn w:val="Normal"/>
    <w:link w:val="CommentTextChar"/>
    <w:uiPriority w:val="99"/>
    <w:semiHidden/>
    <w:unhideWhenUsed/>
    <w:rsid w:val="00372692"/>
    <w:pPr>
      <w:spacing w:line="240" w:lineRule="auto"/>
    </w:pPr>
    <w:rPr>
      <w:sz w:val="20"/>
      <w:szCs w:val="20"/>
    </w:rPr>
  </w:style>
  <w:style w:type="character" w:customStyle="1" w:styleId="CommentTextChar">
    <w:name w:val="Comment Text Char"/>
    <w:basedOn w:val="DefaultParagraphFont"/>
    <w:link w:val="CommentText"/>
    <w:uiPriority w:val="99"/>
    <w:semiHidden/>
    <w:rsid w:val="00372692"/>
    <w:rPr>
      <w:sz w:val="20"/>
      <w:szCs w:val="20"/>
      <w:lang w:val="lv-LV"/>
    </w:rPr>
  </w:style>
  <w:style w:type="paragraph" w:styleId="CommentSubject">
    <w:name w:val="annotation subject"/>
    <w:basedOn w:val="CommentText"/>
    <w:next w:val="CommentText"/>
    <w:link w:val="CommentSubjectChar"/>
    <w:uiPriority w:val="99"/>
    <w:semiHidden/>
    <w:unhideWhenUsed/>
    <w:rsid w:val="00372692"/>
    <w:rPr>
      <w:b/>
      <w:bCs/>
    </w:rPr>
  </w:style>
  <w:style w:type="character" w:customStyle="1" w:styleId="CommentSubjectChar">
    <w:name w:val="Comment Subject Char"/>
    <w:basedOn w:val="CommentTextChar"/>
    <w:link w:val="CommentSubject"/>
    <w:uiPriority w:val="99"/>
    <w:semiHidden/>
    <w:rsid w:val="00372692"/>
    <w:rPr>
      <w:b/>
      <w:bCs/>
      <w:sz w:val="20"/>
      <w:szCs w:val="20"/>
      <w:lang w:val="lv-LV"/>
    </w:rPr>
  </w:style>
  <w:style w:type="paragraph" w:styleId="NoSpacing">
    <w:name w:val="No Spacing"/>
    <w:uiPriority w:val="1"/>
    <w:qFormat/>
    <w:rsid w:val="00EB0BD2"/>
    <w:pPr>
      <w:spacing w:after="0" w:line="240" w:lineRule="auto"/>
    </w:pPr>
    <w:rPr>
      <w:rFonts w:ascii="Calibri" w:eastAsia="Times New Roman" w:hAnsi="Calibri" w:cs="Times New Roman"/>
      <w:lang w:val="uk-UA" w:eastAsia="uk-UA"/>
    </w:rPr>
  </w:style>
  <w:style w:type="paragraph" w:styleId="HTMLPreformatted">
    <w:name w:val="HTML Preformatted"/>
    <w:basedOn w:val="Normal"/>
    <w:link w:val="HTMLPreformattedChar"/>
    <w:uiPriority w:val="99"/>
    <w:semiHidden/>
    <w:unhideWhenUsed/>
    <w:rsid w:val="007A7E5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A7E5B"/>
    <w:rPr>
      <w:rFonts w:ascii="Consolas" w:hAnsi="Consolas"/>
      <w:sz w:val="20"/>
      <w:szCs w:val="20"/>
      <w:lang w:val="lv-LV"/>
    </w:rPr>
  </w:style>
  <w:style w:type="paragraph" w:styleId="BalloonText">
    <w:name w:val="Balloon Text"/>
    <w:basedOn w:val="Normal"/>
    <w:link w:val="BalloonTextChar"/>
    <w:uiPriority w:val="99"/>
    <w:semiHidden/>
    <w:unhideWhenUsed/>
    <w:rsid w:val="00686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14"/>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301608">
      <w:bodyDiv w:val="1"/>
      <w:marLeft w:val="0"/>
      <w:marRight w:val="0"/>
      <w:marTop w:val="0"/>
      <w:marBottom w:val="0"/>
      <w:divBdr>
        <w:top w:val="none" w:sz="0" w:space="0" w:color="auto"/>
        <w:left w:val="none" w:sz="0" w:space="0" w:color="auto"/>
        <w:bottom w:val="none" w:sz="0" w:space="0" w:color="auto"/>
        <w:right w:val="none" w:sz="0" w:space="0" w:color="auto"/>
      </w:divBdr>
    </w:div>
    <w:div w:id="1136143831">
      <w:bodyDiv w:val="1"/>
      <w:marLeft w:val="0"/>
      <w:marRight w:val="0"/>
      <w:marTop w:val="0"/>
      <w:marBottom w:val="0"/>
      <w:divBdr>
        <w:top w:val="none" w:sz="0" w:space="0" w:color="auto"/>
        <w:left w:val="none" w:sz="0" w:space="0" w:color="auto"/>
        <w:bottom w:val="none" w:sz="0" w:space="0" w:color="auto"/>
        <w:right w:val="none" w:sz="0" w:space="0" w:color="auto"/>
      </w:divBdr>
    </w:div>
    <w:div w:id="1278180084">
      <w:bodyDiv w:val="1"/>
      <w:marLeft w:val="0"/>
      <w:marRight w:val="0"/>
      <w:marTop w:val="0"/>
      <w:marBottom w:val="0"/>
      <w:divBdr>
        <w:top w:val="none" w:sz="0" w:space="0" w:color="auto"/>
        <w:left w:val="none" w:sz="0" w:space="0" w:color="auto"/>
        <w:bottom w:val="none" w:sz="0" w:space="0" w:color="auto"/>
        <w:right w:val="none" w:sz="0" w:space="0" w:color="auto"/>
      </w:divBdr>
    </w:div>
    <w:div w:id="1301184205">
      <w:bodyDiv w:val="1"/>
      <w:marLeft w:val="0"/>
      <w:marRight w:val="0"/>
      <w:marTop w:val="0"/>
      <w:marBottom w:val="0"/>
      <w:divBdr>
        <w:top w:val="none" w:sz="0" w:space="0" w:color="auto"/>
        <w:left w:val="none" w:sz="0" w:space="0" w:color="auto"/>
        <w:bottom w:val="none" w:sz="0" w:space="0" w:color="auto"/>
        <w:right w:val="none" w:sz="0" w:space="0" w:color="auto"/>
      </w:divBdr>
      <w:divsChild>
        <w:div w:id="1601067480">
          <w:marLeft w:val="0"/>
          <w:marRight w:val="0"/>
          <w:marTop w:val="0"/>
          <w:marBottom w:val="0"/>
          <w:divBdr>
            <w:top w:val="none" w:sz="0" w:space="0" w:color="auto"/>
            <w:left w:val="none" w:sz="0" w:space="0" w:color="auto"/>
            <w:bottom w:val="none" w:sz="0" w:space="0" w:color="auto"/>
            <w:right w:val="none" w:sz="0" w:space="0" w:color="auto"/>
          </w:divBdr>
          <w:divsChild>
            <w:div w:id="1475951526">
              <w:marLeft w:val="0"/>
              <w:marRight w:val="0"/>
              <w:marTop w:val="0"/>
              <w:marBottom w:val="0"/>
              <w:divBdr>
                <w:top w:val="none" w:sz="0" w:space="0" w:color="auto"/>
                <w:left w:val="none" w:sz="0" w:space="0" w:color="auto"/>
                <w:bottom w:val="none" w:sz="0" w:space="0" w:color="auto"/>
                <w:right w:val="none" w:sz="0" w:space="0" w:color="auto"/>
              </w:divBdr>
              <w:divsChild>
                <w:div w:id="1850437635">
                  <w:marLeft w:val="-225"/>
                  <w:marRight w:val="-225"/>
                  <w:marTop w:val="0"/>
                  <w:marBottom w:val="0"/>
                  <w:divBdr>
                    <w:top w:val="none" w:sz="0" w:space="0" w:color="auto"/>
                    <w:left w:val="none" w:sz="0" w:space="0" w:color="auto"/>
                    <w:bottom w:val="none" w:sz="0" w:space="0" w:color="auto"/>
                    <w:right w:val="none" w:sz="0" w:space="0" w:color="auto"/>
                  </w:divBdr>
                  <w:divsChild>
                    <w:div w:id="8300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6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olainfarm.com" TargetMode="External"/><Relationship Id="rId5" Type="http://schemas.openxmlformats.org/officeDocument/2006/relationships/hyperlink" Target="mailto:info@dvi.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Pētersone | OlainFarm LV</dc:creator>
  <cp:keywords/>
  <dc:description/>
  <cp:lastModifiedBy>Sanita Pētersone | OlainFarm LV</cp:lastModifiedBy>
  <cp:revision>3</cp:revision>
  <cp:lastPrinted>2021-03-26T12:30:00Z</cp:lastPrinted>
  <dcterms:created xsi:type="dcterms:W3CDTF">2021-05-13T11:13:00Z</dcterms:created>
  <dcterms:modified xsi:type="dcterms:W3CDTF">2021-05-13T11:30:00Z</dcterms:modified>
</cp:coreProperties>
</file>